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9FBED" w:themeColor="accent4" w:themeTint="33"/>
  <w:body>
    <w:p w:rsidR="00652EC6" w:rsidRDefault="00920562" w:rsidP="00920562">
      <w:pPr>
        <w:rPr>
          <w:b/>
          <w:color w:val="03485B" w:themeColor="text2" w:themeShade="BF"/>
          <w:sz w:val="28"/>
          <w:szCs w:val="28"/>
        </w:rPr>
      </w:pPr>
      <w:r>
        <w:rPr>
          <w:b/>
          <w:noProof/>
          <w:color w:val="03485B" w:themeColor="text2" w:themeShade="BF"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-247650</wp:posOffset>
            </wp:positionV>
            <wp:extent cx="1809750" cy="714375"/>
            <wp:effectExtent l="19050" t="0" r="0" b="0"/>
            <wp:wrapTight wrapText="bothSides">
              <wp:wrapPolygon edited="0">
                <wp:start x="2046" y="0"/>
                <wp:lineTo x="455" y="2304"/>
                <wp:lineTo x="-227" y="5184"/>
                <wp:lineTo x="-227" y="14400"/>
                <wp:lineTo x="2046" y="18432"/>
                <wp:lineTo x="5002" y="18432"/>
                <wp:lineTo x="5684" y="21312"/>
                <wp:lineTo x="6139" y="21312"/>
                <wp:lineTo x="7958" y="21312"/>
                <wp:lineTo x="9322" y="21312"/>
                <wp:lineTo x="10459" y="19584"/>
                <wp:lineTo x="10232" y="18432"/>
                <wp:lineTo x="20008" y="14400"/>
                <wp:lineTo x="21600" y="12672"/>
                <wp:lineTo x="21373" y="9216"/>
                <wp:lineTo x="21600" y="2304"/>
                <wp:lineTo x="21600" y="576"/>
                <wp:lineTo x="17053" y="0"/>
                <wp:lineTo x="2046" y="0"/>
              </wp:wrapPolygon>
            </wp:wrapTight>
            <wp:docPr id="4" name="Image 8" descr="C:\Users\Jean Paul\Desktop\Documents\Ly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an Paul\Desktop\Documents\Ly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0562">
        <w:rPr>
          <w:b/>
          <w:noProof/>
          <w:color w:val="03485B" w:themeColor="text2" w:themeShade="BF"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-276225</wp:posOffset>
            </wp:positionV>
            <wp:extent cx="1958975" cy="714375"/>
            <wp:effectExtent l="19050" t="0" r="3175" b="0"/>
            <wp:wrapTight wrapText="bothSides">
              <wp:wrapPolygon edited="0">
                <wp:start x="-210" y="0"/>
                <wp:lineTo x="-210" y="21312"/>
                <wp:lineTo x="21635" y="21312"/>
                <wp:lineTo x="21635" y="0"/>
                <wp:lineTo x="-210" y="0"/>
              </wp:wrapPolygon>
            </wp:wrapTight>
            <wp:docPr id="1" name="Image 1" descr="http://www.maison-environnement.fr/wp-content/extensions/newsletter/emails/themes/mre/images/logo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ison-environnement.fr/wp-content/extensions/newsletter/emails/themes/mre/images/logo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3485B" w:themeColor="text2" w:themeShade="BF"/>
          <w:sz w:val="28"/>
          <w:szCs w:val="28"/>
        </w:rPr>
        <w:t xml:space="preserve">   </w:t>
      </w:r>
      <w:r w:rsidR="00AB05B9">
        <w:rPr>
          <w:b/>
          <w:color w:val="03485B" w:themeColor="text2" w:themeShade="BF"/>
          <w:sz w:val="28"/>
          <w:szCs w:val="28"/>
        </w:rPr>
        <w:t xml:space="preserve"> </w:t>
      </w:r>
      <w:r>
        <w:rPr>
          <w:b/>
          <w:color w:val="03485B" w:themeColor="text2" w:themeShade="BF"/>
          <w:sz w:val="28"/>
          <w:szCs w:val="28"/>
        </w:rPr>
        <w:t xml:space="preserve"> </w:t>
      </w:r>
      <w:proofErr w:type="gramStart"/>
      <w:r w:rsidR="003726D7">
        <w:rPr>
          <w:b/>
          <w:color w:val="03485B" w:themeColor="text2" w:themeShade="BF"/>
          <w:sz w:val="28"/>
          <w:szCs w:val="28"/>
        </w:rPr>
        <w:t>et</w:t>
      </w:r>
      <w:proofErr w:type="gramEnd"/>
    </w:p>
    <w:p w:rsidR="00AF7569" w:rsidRPr="008370D6" w:rsidRDefault="00AF7569">
      <w:pPr>
        <w:rPr>
          <w:rFonts w:ascii="Bookman Old Style" w:hAnsi="Bookman Old Style"/>
          <w:b/>
          <w:color w:val="FF0000"/>
          <w:sz w:val="32"/>
          <w:szCs w:val="32"/>
        </w:rPr>
      </w:pPr>
    </w:p>
    <w:p w:rsidR="00AF7569" w:rsidRPr="006561AA" w:rsidRDefault="00920562" w:rsidP="00AF7569">
      <w:pPr>
        <w:jc w:val="center"/>
        <w:rPr>
          <w:rFonts w:ascii="Bookman Old Style" w:hAnsi="Bookman Old Style"/>
          <w:b/>
          <w:color w:val="03485B" w:themeColor="text2" w:themeShade="BF"/>
          <w:sz w:val="28"/>
          <w:szCs w:val="28"/>
        </w:rPr>
      </w:pPr>
      <w:r>
        <w:rPr>
          <w:rFonts w:ascii="Bookman Old Style" w:hAnsi="Bookman Old Style"/>
          <w:b/>
          <w:color w:val="03485B" w:themeColor="text2" w:themeShade="BF"/>
          <w:sz w:val="28"/>
          <w:szCs w:val="28"/>
        </w:rPr>
        <w:t xml:space="preserve"> </w:t>
      </w:r>
      <w:proofErr w:type="gramStart"/>
      <w:r>
        <w:rPr>
          <w:rFonts w:ascii="Bookman Old Style" w:hAnsi="Bookman Old Style"/>
          <w:b/>
          <w:color w:val="03485B" w:themeColor="text2" w:themeShade="BF"/>
          <w:sz w:val="28"/>
          <w:szCs w:val="28"/>
        </w:rPr>
        <w:t>vous</w:t>
      </w:r>
      <w:proofErr w:type="gramEnd"/>
      <w:r>
        <w:rPr>
          <w:rFonts w:ascii="Bookman Old Style" w:hAnsi="Bookman Old Style"/>
          <w:b/>
          <w:color w:val="03485B" w:themeColor="text2" w:themeShade="BF"/>
          <w:sz w:val="28"/>
          <w:szCs w:val="28"/>
        </w:rPr>
        <w:t xml:space="preserve"> </w:t>
      </w:r>
      <w:r w:rsidR="00AF7569" w:rsidRPr="006561AA">
        <w:rPr>
          <w:rFonts w:ascii="Bookman Old Style" w:hAnsi="Bookman Old Style"/>
          <w:b/>
          <w:color w:val="03485B" w:themeColor="text2" w:themeShade="BF"/>
          <w:sz w:val="28"/>
          <w:szCs w:val="28"/>
        </w:rPr>
        <w:t>propose</w:t>
      </w:r>
      <w:r w:rsidR="003726D7" w:rsidRPr="006561AA">
        <w:rPr>
          <w:rFonts w:ascii="Bookman Old Style" w:hAnsi="Bookman Old Style"/>
          <w:b/>
          <w:color w:val="03485B" w:themeColor="text2" w:themeShade="BF"/>
          <w:sz w:val="28"/>
          <w:szCs w:val="28"/>
        </w:rPr>
        <w:t>nt</w:t>
      </w:r>
      <w:r w:rsidR="009416C9">
        <w:rPr>
          <w:rFonts w:ascii="Bookman Old Style" w:hAnsi="Bookman Old Style"/>
          <w:b/>
          <w:color w:val="03485B" w:themeColor="text2" w:themeShade="BF"/>
          <w:sz w:val="28"/>
          <w:szCs w:val="28"/>
        </w:rPr>
        <w:t xml:space="preserve"> une</w:t>
      </w:r>
      <w:r w:rsidR="006561AA">
        <w:rPr>
          <w:rFonts w:ascii="Bookman Old Style" w:hAnsi="Bookman Old Style"/>
          <w:b/>
          <w:color w:val="03485B" w:themeColor="text2" w:themeShade="BF"/>
          <w:sz w:val="28"/>
          <w:szCs w:val="28"/>
        </w:rPr>
        <w:t xml:space="preserve"> </w:t>
      </w:r>
      <w:r w:rsidR="009416C9">
        <w:rPr>
          <w:rFonts w:ascii="Bookman Old Style" w:hAnsi="Bookman Old Style"/>
          <w:b/>
          <w:color w:val="03485B" w:themeColor="text2" w:themeShade="BF"/>
          <w:sz w:val="28"/>
          <w:szCs w:val="28"/>
        </w:rPr>
        <w:t>soirée vidéo</w:t>
      </w:r>
      <w:r w:rsidR="00AF7569" w:rsidRPr="006561AA">
        <w:rPr>
          <w:rFonts w:ascii="Bookman Old Style" w:hAnsi="Bookman Old Style"/>
          <w:b/>
          <w:color w:val="03485B" w:themeColor="text2" w:themeShade="BF"/>
          <w:sz w:val="28"/>
          <w:szCs w:val="28"/>
        </w:rPr>
        <w:t>-échanges</w:t>
      </w:r>
    </w:p>
    <w:p w:rsidR="001C1A05" w:rsidRPr="00920562" w:rsidRDefault="009416C9" w:rsidP="00920562">
      <w:r>
        <w:rPr>
          <w:noProof/>
          <w:lang w:eastAsia="fr-FR"/>
        </w:rPr>
        <w:drawing>
          <wp:inline distT="0" distB="0" distL="0" distR="0">
            <wp:extent cx="4295775" cy="2066925"/>
            <wp:effectExtent l="19050" t="0" r="9525" b="0"/>
            <wp:docPr id="7" name="yui_3_10_0_1_1572186560904_148" descr="tracteur, épandage de pesticides — Photographie fotokost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572186560904_148" descr="tracteur, épandage de pesticides — Photographie fotokostic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726" cy="207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62" w:rsidRPr="001A060F" w:rsidRDefault="00920562" w:rsidP="00920562">
      <w:pPr>
        <w:jc w:val="center"/>
        <w:rPr>
          <w:color w:val="FF0000"/>
          <w:sz w:val="44"/>
          <w:szCs w:val="44"/>
        </w:rPr>
      </w:pPr>
      <w:proofErr w:type="spellStart"/>
      <w:r w:rsidRPr="00920562">
        <w:rPr>
          <w:rFonts w:ascii="Bookman Old Style" w:hAnsi="Bookman Old Style"/>
          <w:b/>
          <w:color w:val="FF0000"/>
          <w:sz w:val="44"/>
          <w:szCs w:val="44"/>
        </w:rPr>
        <w:t>Glyphosate</w:t>
      </w:r>
      <w:proofErr w:type="spellEnd"/>
      <w:r w:rsidRPr="00920562">
        <w:rPr>
          <w:rFonts w:ascii="Bookman Old Style" w:hAnsi="Bookman Old Style"/>
          <w:b/>
          <w:color w:val="FF0000"/>
          <w:sz w:val="44"/>
          <w:szCs w:val="44"/>
        </w:rPr>
        <w:t> : effet</w:t>
      </w:r>
      <w:r w:rsidR="00AB05B9">
        <w:rPr>
          <w:rFonts w:ascii="Bookman Old Style" w:hAnsi="Bookman Old Style"/>
          <w:b/>
          <w:color w:val="FF0000"/>
          <w:sz w:val="44"/>
          <w:szCs w:val="44"/>
        </w:rPr>
        <w:t>s</w:t>
      </w:r>
      <w:r w:rsidRPr="00920562">
        <w:rPr>
          <w:rFonts w:ascii="Bookman Old Style" w:hAnsi="Bookman Old Style"/>
          <w:b/>
          <w:color w:val="FF0000"/>
          <w:sz w:val="44"/>
          <w:szCs w:val="44"/>
        </w:rPr>
        <w:t xml:space="preserve"> sur notre santé et </w:t>
      </w:r>
      <w:r w:rsidRPr="00224263">
        <w:rPr>
          <w:rFonts w:ascii="Bookman Old Style" w:hAnsi="Bookman Old Style"/>
          <w:b/>
          <w:color w:val="FF0000"/>
          <w:sz w:val="44"/>
          <w:szCs w:val="44"/>
        </w:rPr>
        <w:t>sur la biodiversité</w:t>
      </w:r>
    </w:p>
    <w:p w:rsidR="001C1A05" w:rsidRPr="00224263" w:rsidRDefault="00920562" w:rsidP="008370D6">
      <w:pPr>
        <w:spacing w:after="120"/>
        <w:jc w:val="center"/>
        <w:rPr>
          <w:rFonts w:ascii="Bookman Old Style" w:hAnsi="Bookman Old Style"/>
          <w:b/>
          <w:color w:val="03485B" w:themeColor="text2" w:themeShade="BF"/>
          <w:sz w:val="40"/>
          <w:szCs w:val="40"/>
        </w:rPr>
      </w:pPr>
      <w:r w:rsidRPr="00224263">
        <w:rPr>
          <w:rFonts w:ascii="Bookman Old Style" w:hAnsi="Bookman Old Style"/>
          <w:b/>
          <w:color w:val="03485B" w:themeColor="text2" w:themeShade="BF"/>
          <w:sz w:val="40"/>
          <w:szCs w:val="40"/>
        </w:rPr>
        <w:t>Jeudi 12 décembre 2019 à 19 h</w:t>
      </w:r>
    </w:p>
    <w:p w:rsidR="00224263" w:rsidRDefault="008370D6" w:rsidP="00224263">
      <w:pPr>
        <w:spacing w:after="120"/>
        <w:jc w:val="center"/>
        <w:rPr>
          <w:b/>
          <w:color w:val="C00000"/>
          <w:sz w:val="24"/>
          <w:szCs w:val="24"/>
        </w:rPr>
      </w:pPr>
      <w:proofErr w:type="gramStart"/>
      <w:r>
        <w:rPr>
          <w:b/>
          <w:color w:val="C00000"/>
          <w:sz w:val="28"/>
          <w:szCs w:val="28"/>
        </w:rPr>
        <w:t>a</w:t>
      </w:r>
      <w:r w:rsidR="00920562" w:rsidRPr="002601E5">
        <w:rPr>
          <w:b/>
          <w:color w:val="C00000"/>
          <w:sz w:val="28"/>
          <w:szCs w:val="28"/>
        </w:rPr>
        <w:t>vec</w:t>
      </w:r>
      <w:proofErr w:type="gramEnd"/>
      <w:r w:rsidR="002601E5">
        <w:rPr>
          <w:b/>
          <w:color w:val="C00000"/>
          <w:sz w:val="28"/>
          <w:szCs w:val="28"/>
        </w:rPr>
        <w:t xml:space="preserve"> </w:t>
      </w:r>
      <w:r w:rsidR="00920562" w:rsidRPr="002601E5">
        <w:rPr>
          <w:b/>
          <w:color w:val="C00000"/>
          <w:sz w:val="28"/>
          <w:szCs w:val="28"/>
        </w:rPr>
        <w:t xml:space="preserve"> l’intervention du Docteur Paul Bousquet</w:t>
      </w:r>
      <w:r w:rsidR="00920562" w:rsidRPr="001A060F">
        <w:rPr>
          <w:b/>
          <w:color w:val="FF0000"/>
          <w:sz w:val="28"/>
          <w:szCs w:val="28"/>
        </w:rPr>
        <w:t xml:space="preserve">, </w:t>
      </w:r>
      <w:r w:rsidR="001A060F" w:rsidRPr="001A060F">
        <w:rPr>
          <w:b/>
          <w:color w:val="C00000"/>
          <w:sz w:val="28"/>
          <w:szCs w:val="28"/>
        </w:rPr>
        <w:t>Médecin</w:t>
      </w:r>
      <w:r w:rsidR="001A060F" w:rsidRPr="001A060F">
        <w:rPr>
          <w:color w:val="C00000"/>
          <w:sz w:val="28"/>
          <w:szCs w:val="28"/>
        </w:rPr>
        <w:t xml:space="preserve"> </w:t>
      </w:r>
      <w:r w:rsidR="001A060F" w:rsidRPr="001A060F">
        <w:rPr>
          <w:b/>
          <w:color w:val="C00000"/>
          <w:sz w:val="28"/>
          <w:szCs w:val="28"/>
        </w:rPr>
        <w:t>évaluateur de risques sanitai</w:t>
      </w:r>
      <w:r w:rsidR="001A060F">
        <w:rPr>
          <w:b/>
          <w:color w:val="C00000"/>
          <w:sz w:val="28"/>
          <w:szCs w:val="28"/>
        </w:rPr>
        <w:t xml:space="preserve">res </w:t>
      </w:r>
      <w:r w:rsidR="00AC1D05">
        <w:rPr>
          <w:b/>
          <w:color w:val="C00000"/>
          <w:sz w:val="28"/>
          <w:szCs w:val="28"/>
        </w:rPr>
        <w:t>liés</w:t>
      </w:r>
      <w:r w:rsidR="001A060F">
        <w:rPr>
          <w:b/>
          <w:color w:val="C00000"/>
          <w:sz w:val="28"/>
          <w:szCs w:val="28"/>
        </w:rPr>
        <w:t xml:space="preserve"> à l'environnement, </w:t>
      </w:r>
      <w:r w:rsidR="001A060F" w:rsidRPr="001A060F">
        <w:rPr>
          <w:b/>
          <w:color w:val="C00000"/>
          <w:sz w:val="28"/>
          <w:szCs w:val="28"/>
        </w:rPr>
        <w:br/>
      </w:r>
      <w:r w:rsidR="001A060F" w:rsidRPr="001A060F">
        <w:rPr>
          <w:b/>
          <w:color w:val="C00000"/>
          <w:sz w:val="24"/>
          <w:szCs w:val="24"/>
        </w:rPr>
        <w:t xml:space="preserve">ayant rédigé un mémoire sur les effets du </w:t>
      </w:r>
      <w:proofErr w:type="spellStart"/>
      <w:r w:rsidR="001A060F" w:rsidRPr="001A060F">
        <w:rPr>
          <w:b/>
          <w:color w:val="C00000"/>
          <w:sz w:val="24"/>
          <w:szCs w:val="24"/>
        </w:rPr>
        <w:t>glyphosate</w:t>
      </w:r>
      <w:proofErr w:type="spellEnd"/>
      <w:r w:rsidR="001A060F" w:rsidRPr="001A060F">
        <w:rPr>
          <w:b/>
          <w:color w:val="C00000"/>
          <w:sz w:val="24"/>
          <w:szCs w:val="24"/>
        </w:rPr>
        <w:t xml:space="preserve"> sur la santé</w:t>
      </w:r>
    </w:p>
    <w:p w:rsidR="00682482" w:rsidRPr="001A060F" w:rsidRDefault="00682482" w:rsidP="00224263">
      <w:pPr>
        <w:spacing w:after="120"/>
        <w:jc w:val="center"/>
        <w:rPr>
          <w:b/>
          <w:color w:val="C00000"/>
          <w:sz w:val="24"/>
          <w:szCs w:val="24"/>
        </w:rPr>
      </w:pPr>
    </w:p>
    <w:p w:rsidR="00AF7569" w:rsidRPr="002601E5" w:rsidRDefault="008370D6" w:rsidP="008370D6">
      <w:pPr>
        <w:spacing w:after="120"/>
        <w:jc w:val="center"/>
        <w:rPr>
          <w:b/>
          <w:i/>
          <w:color w:val="03485B" w:themeColor="text2" w:themeShade="BF"/>
          <w:sz w:val="24"/>
          <w:szCs w:val="24"/>
        </w:rPr>
      </w:pPr>
      <w:r>
        <w:rPr>
          <w:b/>
          <w:i/>
          <w:color w:val="03485B" w:themeColor="text2" w:themeShade="BF"/>
          <w:sz w:val="24"/>
          <w:szCs w:val="24"/>
        </w:rPr>
        <w:t>Après des extraits vidéo (18</w:t>
      </w:r>
      <w:r w:rsidR="00920562" w:rsidRPr="002601E5">
        <w:rPr>
          <w:b/>
          <w:i/>
          <w:color w:val="03485B" w:themeColor="text2" w:themeShade="BF"/>
          <w:sz w:val="24"/>
          <w:szCs w:val="24"/>
        </w:rPr>
        <w:t xml:space="preserve"> minutes) Paul Bousquet donnera sa vision </w:t>
      </w:r>
      <w:r w:rsidR="002601E5">
        <w:rPr>
          <w:b/>
          <w:i/>
          <w:color w:val="03485B" w:themeColor="text2" w:themeShade="BF"/>
          <w:sz w:val="24"/>
          <w:szCs w:val="24"/>
        </w:rPr>
        <w:t xml:space="preserve">de ce problème, </w:t>
      </w:r>
      <w:r w:rsidR="00920562" w:rsidRPr="002601E5">
        <w:rPr>
          <w:b/>
          <w:i/>
          <w:color w:val="03485B" w:themeColor="text2" w:themeShade="BF"/>
          <w:sz w:val="24"/>
          <w:szCs w:val="24"/>
        </w:rPr>
        <w:t>puis répondra à nos questions</w:t>
      </w:r>
    </w:p>
    <w:p w:rsidR="008370D6" w:rsidRDefault="008370D6" w:rsidP="008370D6">
      <w:pPr>
        <w:spacing w:after="0"/>
        <w:jc w:val="center"/>
        <w:rPr>
          <w:b/>
          <w:i/>
          <w:color w:val="03485B" w:themeColor="text2" w:themeShade="BF"/>
        </w:rPr>
      </w:pPr>
      <w:r>
        <w:rPr>
          <w:b/>
          <w:i/>
          <w:color w:val="03485B" w:themeColor="text2" w:themeShade="BF"/>
        </w:rPr>
        <w:t>MEML : 14 avenue Tony Garnier, 69007 Lyon – arrêt T Garnier, Tram T1</w:t>
      </w:r>
    </w:p>
    <w:p w:rsidR="003B6710" w:rsidRPr="00DA2400" w:rsidRDefault="002601E5" w:rsidP="008370D6">
      <w:pPr>
        <w:spacing w:after="0"/>
        <w:jc w:val="center"/>
        <w:rPr>
          <w:b/>
          <w:i/>
          <w:color w:val="03485B" w:themeColor="text2" w:themeShade="BF"/>
        </w:rPr>
      </w:pPr>
      <w:r w:rsidRPr="002601E5">
        <w:rPr>
          <w:b/>
          <w:i/>
          <w:color w:val="03485B" w:themeColor="text2" w:themeShade="BF"/>
        </w:rPr>
        <w:t>Il est prudent de réserver</w:t>
      </w:r>
      <w:r>
        <w:rPr>
          <w:b/>
          <w:i/>
          <w:color w:val="03485B" w:themeColor="text2" w:themeShade="BF"/>
        </w:rPr>
        <w:t xml:space="preserve"> gratuitement</w:t>
      </w:r>
      <w:r w:rsidRPr="002601E5">
        <w:rPr>
          <w:b/>
          <w:i/>
          <w:color w:val="03485B" w:themeColor="text2" w:themeShade="BF"/>
        </w:rPr>
        <w:t xml:space="preserve"> sur le site de la ME</w:t>
      </w:r>
      <w:r w:rsidR="00AB05B9">
        <w:rPr>
          <w:b/>
          <w:i/>
          <w:color w:val="03485B" w:themeColor="text2" w:themeShade="BF"/>
        </w:rPr>
        <w:t>M</w:t>
      </w:r>
      <w:r w:rsidRPr="002601E5">
        <w:rPr>
          <w:b/>
          <w:i/>
          <w:color w:val="03485B" w:themeColor="text2" w:themeShade="BF"/>
        </w:rPr>
        <w:t>L</w:t>
      </w:r>
    </w:p>
    <w:sectPr w:rsidR="003B6710" w:rsidRPr="00DA2400" w:rsidSect="00AF7569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3065"/>
    <w:rsid w:val="001626E6"/>
    <w:rsid w:val="001A060F"/>
    <w:rsid w:val="001C1A05"/>
    <w:rsid w:val="00224263"/>
    <w:rsid w:val="002601E5"/>
    <w:rsid w:val="003362F1"/>
    <w:rsid w:val="003447FB"/>
    <w:rsid w:val="003726D7"/>
    <w:rsid w:val="00383065"/>
    <w:rsid w:val="003B6710"/>
    <w:rsid w:val="00491E09"/>
    <w:rsid w:val="006159AF"/>
    <w:rsid w:val="00636EAD"/>
    <w:rsid w:val="00652EC6"/>
    <w:rsid w:val="006561AA"/>
    <w:rsid w:val="00665D16"/>
    <w:rsid w:val="00682482"/>
    <w:rsid w:val="008370D6"/>
    <w:rsid w:val="008603B4"/>
    <w:rsid w:val="008A3539"/>
    <w:rsid w:val="00920562"/>
    <w:rsid w:val="009416C9"/>
    <w:rsid w:val="00994F7E"/>
    <w:rsid w:val="00A04041"/>
    <w:rsid w:val="00A8663F"/>
    <w:rsid w:val="00A972B7"/>
    <w:rsid w:val="00AB05B9"/>
    <w:rsid w:val="00AC1D05"/>
    <w:rsid w:val="00AD5554"/>
    <w:rsid w:val="00AE7312"/>
    <w:rsid w:val="00AF7569"/>
    <w:rsid w:val="00BD3D6F"/>
    <w:rsid w:val="00BF64DD"/>
    <w:rsid w:val="00DA2400"/>
    <w:rsid w:val="00E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06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52EC6"/>
    <w:rPr>
      <w:color w:val="E2D7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aison-environnement.f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BRIOTET</dc:creator>
  <cp:lastModifiedBy>Jean-Paul BRIOTET</cp:lastModifiedBy>
  <cp:revision>12</cp:revision>
  <cp:lastPrinted>2017-12-01T10:11:00Z</cp:lastPrinted>
  <dcterms:created xsi:type="dcterms:W3CDTF">2019-10-27T14:31:00Z</dcterms:created>
  <dcterms:modified xsi:type="dcterms:W3CDTF">2019-11-12T08:15:00Z</dcterms:modified>
</cp:coreProperties>
</file>